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9" w:rsidRPr="00BD343F" w:rsidRDefault="00BD34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Folia </w:t>
      </w:r>
      <w:proofErr w:type="spellStart"/>
      <w:r>
        <w:rPr>
          <w:b/>
          <w:sz w:val="32"/>
          <w:szCs w:val="32"/>
        </w:rPr>
        <w:t>str</w:t>
      </w:r>
      <w:r w:rsidR="007D2EB4" w:rsidRPr="00BD343F">
        <w:rPr>
          <w:b/>
          <w:sz w:val="32"/>
          <w:szCs w:val="32"/>
        </w:rPr>
        <w:t>etch</w:t>
      </w:r>
      <w:proofErr w:type="spellEnd"/>
      <w:r w:rsidR="007D2EB4" w:rsidRPr="00BD343F">
        <w:rPr>
          <w:b/>
          <w:sz w:val="32"/>
          <w:szCs w:val="32"/>
        </w:rPr>
        <w:t xml:space="preserve"> maszynowa-Rozciągi</w:t>
      </w:r>
    </w:p>
    <w:p w:rsidR="007D2EB4" w:rsidRDefault="007D2EB4"/>
    <w:p w:rsidR="007D2EB4" w:rsidRDefault="007D2EB4"/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b/>
          <w:bCs/>
          <w:color w:val="666666"/>
          <w:sz w:val="28"/>
          <w:lang w:eastAsia="pl-PL"/>
        </w:rPr>
        <w:t>Rozciąg gwarantowany dla folii STANDARD</w:t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611"/>
        <w:gridCol w:w="651"/>
        <w:gridCol w:w="651"/>
        <w:gridCol w:w="651"/>
        <w:gridCol w:w="651"/>
        <w:gridCol w:w="651"/>
        <w:gridCol w:w="651"/>
        <w:gridCol w:w="651"/>
        <w:gridCol w:w="651"/>
        <w:gridCol w:w="666"/>
      </w:tblGrid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μm</w:t>
            </w:r>
            <w:proofErr w:type="spellEnd"/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35</w:t>
            </w:r>
          </w:p>
        </w:tc>
      </w:tr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Rozciąg gwarantowany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</w:t>
            </w:r>
          </w:p>
        </w:tc>
      </w:tr>
    </w:tbl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b/>
          <w:bCs/>
          <w:color w:val="666666"/>
          <w:sz w:val="28"/>
          <w:lang w:eastAsia="pl-PL"/>
        </w:rPr>
        <w:t>Rozciąg gwarantowany dla folii POWER</w:t>
      </w:r>
      <w:r w:rsidRPr="007D2EB4"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br/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611"/>
        <w:gridCol w:w="651"/>
        <w:gridCol w:w="651"/>
        <w:gridCol w:w="651"/>
        <w:gridCol w:w="651"/>
        <w:gridCol w:w="651"/>
        <w:gridCol w:w="651"/>
        <w:gridCol w:w="651"/>
        <w:gridCol w:w="651"/>
        <w:gridCol w:w="666"/>
      </w:tblGrid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μm</w:t>
            </w:r>
            <w:proofErr w:type="spellEnd"/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35</w:t>
            </w:r>
          </w:p>
        </w:tc>
      </w:tr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Rozciąg gwarantowany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</w:tr>
    </w:tbl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b/>
          <w:bCs/>
          <w:color w:val="666666"/>
          <w:sz w:val="28"/>
          <w:lang w:eastAsia="pl-PL"/>
        </w:rPr>
        <w:t>Rozciąg gwarantowany dla folii SUPER POWER</w:t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611"/>
        <w:gridCol w:w="651"/>
        <w:gridCol w:w="651"/>
        <w:gridCol w:w="651"/>
        <w:gridCol w:w="651"/>
        <w:gridCol w:w="651"/>
        <w:gridCol w:w="651"/>
        <w:gridCol w:w="651"/>
        <w:gridCol w:w="651"/>
        <w:gridCol w:w="666"/>
      </w:tblGrid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μm</w:t>
            </w:r>
            <w:proofErr w:type="spellEnd"/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35</w:t>
            </w:r>
          </w:p>
        </w:tc>
      </w:tr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Rozciąg gwarantowany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</w:tr>
    </w:tbl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b/>
          <w:bCs/>
          <w:color w:val="666666"/>
          <w:sz w:val="28"/>
          <w:lang w:eastAsia="pl-PL"/>
        </w:rPr>
        <w:t>Rozciąg gwarantowany dla folii NANO POWER</w:t>
      </w:r>
    </w:p>
    <w:p w:rsidR="007D2EB4" w:rsidRPr="007D2EB4" w:rsidRDefault="007D2EB4" w:rsidP="007D2EB4">
      <w:pPr>
        <w:spacing w:after="100" w:line="24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7D2EB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611"/>
        <w:gridCol w:w="651"/>
        <w:gridCol w:w="651"/>
        <w:gridCol w:w="651"/>
        <w:gridCol w:w="651"/>
        <w:gridCol w:w="651"/>
        <w:gridCol w:w="651"/>
        <w:gridCol w:w="651"/>
        <w:gridCol w:w="651"/>
        <w:gridCol w:w="666"/>
      </w:tblGrid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μm</w:t>
            </w:r>
            <w:proofErr w:type="spellEnd"/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35</w:t>
            </w:r>
          </w:p>
        </w:tc>
      </w:tr>
      <w:tr w:rsidR="007D2EB4" w:rsidRPr="007D2EB4" w:rsidTr="007D2EB4">
        <w:trPr>
          <w:tblCellSpacing w:w="15" w:type="dxa"/>
        </w:trPr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Rozciąg gwarantowany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7D2EB4" w:rsidRPr="007D2EB4" w:rsidRDefault="007D2EB4" w:rsidP="007D2EB4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7D2EB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300</w:t>
            </w:r>
          </w:p>
        </w:tc>
      </w:tr>
    </w:tbl>
    <w:p w:rsidR="007D2EB4" w:rsidRDefault="007D2EB4"/>
    <w:sectPr w:rsidR="007D2EB4" w:rsidSect="000D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EB4"/>
    <w:rsid w:val="000D2369"/>
    <w:rsid w:val="007D2EB4"/>
    <w:rsid w:val="00BD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</cp:lastModifiedBy>
  <cp:revision>3</cp:revision>
  <dcterms:created xsi:type="dcterms:W3CDTF">2021-04-14T09:38:00Z</dcterms:created>
  <dcterms:modified xsi:type="dcterms:W3CDTF">2021-04-14T09:39:00Z</dcterms:modified>
</cp:coreProperties>
</file>